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D6CD" w:rsidP="72902BCF" w:rsidRDefault="00F8D6CD" w14:paraId="15102852" w14:textId="2FB55A54">
      <w:pPr>
        <w:pStyle w:val="Default"/>
        <w:spacing w:after="0" w:line="240" w:lineRule="auto"/>
        <w:jc w:val="both"/>
        <w:rPr>
          <w:rFonts w:ascii="Book Antiqua" w:hAnsi="Book Antiqua" w:eastAsia="Book Antiqua" w:cs="Book Antiqua"/>
          <w:b w:val="0"/>
          <w:bCs w:val="0"/>
          <w:i w:val="0"/>
          <w:iCs w:val="0"/>
          <w:caps w:val="0"/>
          <w:smallCaps w:val="0"/>
          <w:noProof w:val="0"/>
          <w:color w:val="0000FF"/>
          <w:sz w:val="22"/>
          <w:szCs w:val="22"/>
          <w:lang w:val="en-US"/>
        </w:rPr>
      </w:pPr>
      <w:r w:rsidRPr="72902BCF" w:rsidR="00F8D6CD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Package for Implementation of Centralized Security Operations Centre for OT Assets of Substations (OT-SOC</w:t>
      </w:r>
      <w:r w:rsidRPr="72902BCF" w:rsidR="00F8D6CD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)</w:t>
      </w:r>
      <w:r w:rsidRPr="72902BCF" w:rsidR="00F8D6C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72902BCF" w:rsidR="00F8D6CD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</w:t>
      </w:r>
      <w:r w:rsidRPr="72902BCF" w:rsidR="00F8D6CD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Spec. No. </w:t>
      </w:r>
      <w:r w:rsidRPr="72902BCF" w:rsidR="00F8D6CD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FF"/>
          <w:sz w:val="22"/>
          <w:szCs w:val="22"/>
          <w:lang w:val="en-US"/>
        </w:rPr>
        <w:t xml:space="preserve">CC/NT/W-MISC/DOM/A02/26/00023 </w:t>
      </w:r>
    </w:p>
    <w:p w:rsidRPr="00304EE8" w:rsidR="005F0FFC" w:rsidP="00304EE8" w:rsidRDefault="00CC67F4" w14:paraId="29579F5D" w14:textId="2FD36B74">
      <w:pPr>
        <w:tabs>
          <w:tab w:val="left" w:pos="1037"/>
        </w:tabs>
        <w:rPr>
          <w:rFonts w:ascii="Book Antiqua" w:hAnsi="Book Antiqua"/>
          <w:b/>
          <w:szCs w:val="22"/>
        </w:rPr>
      </w:pPr>
      <w:r>
        <w:rPr>
          <w:rFonts w:ascii="Book Antiqua" w:hAnsi="Book Antiqua"/>
          <w:b/>
          <w:szCs w:val="22"/>
        </w:rPr>
        <w:t xml:space="preserve"> </w:t>
      </w:r>
    </w:p>
    <w:p w:rsidR="006C0C9A" w:rsidP="00C22820" w:rsidRDefault="006C0C9A" w14:paraId="59108F9B" w14:textId="2399BF56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:rsidRPr="00425950" w:rsidR="00732F58" w:rsidP="00C22820" w:rsidRDefault="00732F58" w14:paraId="60DE0F77" w14:textId="77777777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:rsidRPr="00425950" w:rsidR="00425950" w:rsidP="00C22820" w:rsidRDefault="00425950" w14:paraId="6B621F92" w14:textId="77777777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Pr="00425950" w:rsidR="008B0D63" w:rsidTr="008B0D63" w14:paraId="4BE0F3A1" w14:textId="77777777">
        <w:trPr>
          <w:trHeight w:val="2717"/>
        </w:trPr>
        <w:tc>
          <w:tcPr>
            <w:tcW w:w="4820" w:type="dxa"/>
            <w:noWrap/>
            <w:hideMark/>
          </w:tcPr>
          <w:p w:rsidRPr="00425950" w:rsidR="008B0D63" w:rsidP="00B64E06" w:rsidRDefault="008B0D63" w14:paraId="17C97C04" w14:textId="2EB8E3C2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Bidder’s Name and Address:</w:t>
            </w:r>
          </w:p>
          <w:p w:rsidR="008B0D63" w:rsidP="00B64E06" w:rsidRDefault="008B0D63" w14:paraId="77A850A6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  <w:p w:rsidRPr="00425950" w:rsidR="008B0D63" w:rsidP="00B64E06" w:rsidRDefault="008B0D63" w14:paraId="27A75BB4" w14:textId="05F8732A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Name:</w:t>
            </w:r>
          </w:p>
          <w:p w:rsidR="008B0D63" w:rsidP="00B64E06" w:rsidRDefault="008B0D63" w14:paraId="7BB5CFDA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  <w:p w:rsidRPr="00425950" w:rsidR="008B0D63" w:rsidP="00B64E06" w:rsidRDefault="008B0D63" w14:paraId="642D3171" w14:textId="2766C463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:rsidR="008B0D63" w:rsidP="008B0D63" w:rsidRDefault="008B0D63" w14:paraId="03C37E02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To:</w:t>
            </w:r>
          </w:p>
          <w:p w:rsidRPr="00425950" w:rsidR="008B0D63" w:rsidP="008B0D63" w:rsidRDefault="008B0D63" w14:paraId="75639818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  <w:p w:rsidRPr="00425950" w:rsidR="008B0D63" w:rsidP="008B0D63" w:rsidRDefault="008B0D63" w14:paraId="7DC5C8E5" w14:textId="77777777">
            <w:pPr>
              <w:spacing w:after="0" w:line="240" w:lineRule="auto"/>
              <w:ind w:left="311"/>
              <w:rPr>
                <w:rFonts w:ascii="Arial" w:hAnsi="Arial" w:eastAsia="Times New Roman" w:cs="Arial"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szCs w:val="22"/>
                <w:lang w:eastAsia="en-IN"/>
              </w:rPr>
              <w:t>Contract Services</w:t>
            </w:r>
          </w:p>
          <w:p w:rsidRPr="00425950" w:rsidR="008B0D63" w:rsidP="008B0D63" w:rsidRDefault="008B0D63" w14:paraId="27B905E9" w14:textId="77777777">
            <w:pPr>
              <w:spacing w:after="0" w:line="240" w:lineRule="auto"/>
              <w:ind w:left="311"/>
              <w:rPr>
                <w:rFonts w:ascii="Arial" w:hAnsi="Arial" w:eastAsia="Times New Roman" w:cs="Arial"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szCs w:val="22"/>
                <w:lang w:eastAsia="en-IN"/>
              </w:rPr>
              <w:t>Power Grid Corporation of India Ltd.,</w:t>
            </w:r>
          </w:p>
          <w:p w:rsidRPr="00425950" w:rsidR="008B0D63" w:rsidP="008B0D63" w:rsidRDefault="008B0D63" w14:paraId="002473EB" w14:textId="77777777">
            <w:pPr>
              <w:spacing w:after="0" w:line="240" w:lineRule="auto"/>
              <w:ind w:left="311"/>
              <w:rPr>
                <w:rFonts w:ascii="Arial" w:hAnsi="Arial" w:eastAsia="Times New Roman" w:cs="Arial"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szCs w:val="22"/>
                <w:lang w:eastAsia="en-IN"/>
              </w:rPr>
              <w:t>"Saudamini", Plot No. 2, Sector 29</w:t>
            </w:r>
          </w:p>
          <w:p w:rsidRPr="00425950" w:rsidR="008B0D63" w:rsidP="008B0D63" w:rsidRDefault="008B0D63" w14:paraId="0A892F1C" w14:textId="117FC1A9">
            <w:pPr>
              <w:spacing w:after="0" w:line="240" w:lineRule="auto"/>
              <w:ind w:left="311"/>
              <w:rPr>
                <w:rFonts w:ascii="Arial" w:hAnsi="Arial" w:eastAsia="Times New Roman" w:cs="Arial"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szCs w:val="22"/>
                <w:lang w:eastAsia="en-IN"/>
              </w:rPr>
              <w:t>Gurgaon (Haryana) - 122001</w:t>
            </w:r>
          </w:p>
        </w:tc>
      </w:tr>
    </w:tbl>
    <w:p w:rsidRPr="00425950" w:rsidR="006C0C9A" w:rsidP="006C0C9A" w:rsidRDefault="006C0C9A" w14:paraId="79E0F821" w14:textId="77777777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:rsidR="001A621F" w:rsidP="006C0C9A" w:rsidRDefault="006C0C9A" w14:paraId="0CAFBBC2" w14:textId="26752283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Pr="00425950" w:rsidR="00871A6E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Pr="00425950" w:rsidR="00871A6E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:rsidRPr="00950B1F" w:rsidR="00950B1F" w:rsidP="00950B1F" w:rsidRDefault="00950B1F" w14:paraId="640A48AA" w14:textId="574D6B2D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:rsidRPr="00950B1F" w:rsidR="00950B1F" w:rsidP="00950B1F" w:rsidRDefault="00950B1F" w14:paraId="7992A10F" w14:textId="77777777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:rsidRPr="00950B1F" w:rsidR="00950B1F" w:rsidP="00950B1F" w:rsidRDefault="00950B1F" w14:paraId="0939AD98" w14:textId="77777777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:rsidRPr="00950B1F" w:rsidR="00950B1F" w:rsidP="00950B1F" w:rsidRDefault="00950B1F" w14:paraId="04C55E7D" w14:textId="77777777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:rsidRPr="00425950" w:rsidR="00195624" w:rsidP="00195624" w:rsidRDefault="00492CA0" w14:paraId="3B2B5598" w14:textId="2B3CDA08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Pr="00950B1F" w:rsid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Pr="00732F58" w:rsidR="00F64536">
        <w:rPr>
          <w:rFonts w:ascii="Arial" w:hAnsi="Arial" w:cs="Arial"/>
          <w:szCs w:val="22"/>
        </w:rPr>
        <w:t>accept</w:t>
      </w:r>
      <w:r w:rsidRPr="00950B1F" w:rsid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Pr="00950B1F" w:rsid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Pr="00950B1F" w:rsid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Pr="00950B1F" w:rsid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Pr="004708CF" w:rsid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Pr="00425950" w:rsidR="00195624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Pr="00425950" w:rsidR="00813B87" w:rsidTr="00813B87" w14:paraId="74FC0F60" w14:textId="77777777">
        <w:trPr>
          <w:trHeight w:val="409"/>
        </w:trPr>
        <w:tc>
          <w:tcPr>
            <w:tcW w:w="1276" w:type="dxa"/>
            <w:noWrap/>
            <w:vAlign w:val="center"/>
            <w:hideMark/>
          </w:tcPr>
          <w:p w:rsidRPr="00425950" w:rsidR="00813B87" w:rsidP="00B64E06" w:rsidRDefault="00813B87" w14:paraId="0769B23D" w14:textId="04E7699B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:rsidRPr="00425950" w:rsidR="00813B87" w:rsidP="00B64E06" w:rsidRDefault="00813B87" w14:paraId="7CE78E12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:rsidRPr="00425950" w:rsidR="00813B87" w:rsidP="00813B87" w:rsidRDefault="00813B87" w14:paraId="44CF1D71" w14:textId="78C6862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:rsidRPr="00425950" w:rsidR="00813B87" w:rsidP="00B64E06" w:rsidRDefault="00813B87" w14:paraId="58A96106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</w:tr>
      <w:tr w:rsidRPr="00425950" w:rsidR="00813B87" w:rsidTr="00813B87" w14:paraId="11DDA4C7" w14:textId="77777777">
        <w:trPr>
          <w:trHeight w:val="409"/>
        </w:trPr>
        <w:tc>
          <w:tcPr>
            <w:tcW w:w="1276" w:type="dxa"/>
            <w:noWrap/>
            <w:vAlign w:val="center"/>
            <w:hideMark/>
          </w:tcPr>
          <w:p w:rsidRPr="00425950" w:rsidR="00813B87" w:rsidP="00B64E06" w:rsidRDefault="00813B87" w14:paraId="04E6BACF" w14:textId="58067EE3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:rsidRPr="00425950" w:rsidR="00813B87" w:rsidP="00B64E06" w:rsidRDefault="00813B87" w14:paraId="22993E17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:rsidRPr="00425950" w:rsidR="00813B87" w:rsidP="00813B87" w:rsidRDefault="00813B87" w14:paraId="440536FD" w14:textId="7316783C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:rsidRPr="00425950" w:rsidR="00813B87" w:rsidP="00B64E06" w:rsidRDefault="00813B87" w14:paraId="171B6AD1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</w:tr>
    </w:tbl>
    <w:p w:rsidRPr="00425950" w:rsidR="00680BA4" w:rsidP="00BF2086" w:rsidRDefault="00680BA4" w14:paraId="3C09282C" w14:textId="2DD53783">
      <w:pPr>
        <w:jc w:val="center"/>
        <w:rPr>
          <w:rFonts w:ascii="Arial" w:hAnsi="Arial" w:cs="Arial"/>
          <w:szCs w:val="22"/>
        </w:rPr>
      </w:pPr>
    </w:p>
    <w:sectPr w:rsidRPr="00425950" w:rsidR="00680BA4">
      <w:headerReference w:type="default" r:id="rId7"/>
      <w:footerReference w:type="default" r:id="rId8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9B0" w:rsidP="00B64E06" w:rsidRDefault="007A09B0" w14:paraId="1988191D" w14:textId="77777777">
      <w:pPr>
        <w:spacing w:after="0" w:line="240" w:lineRule="auto"/>
      </w:pPr>
      <w:r>
        <w:separator/>
      </w:r>
    </w:p>
  </w:endnote>
  <w:endnote w:type="continuationSeparator" w:id="0">
    <w:p w:rsidR="007A09B0" w:rsidP="00B64E06" w:rsidRDefault="007A09B0" w14:paraId="272BCCA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133A3" w:rsidP="007133A3" w:rsidRDefault="007133A3" w14:paraId="0A378B4D" w14:textId="2EF8B545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9B0" w:rsidP="00B64E06" w:rsidRDefault="007A09B0" w14:paraId="5CE03848" w14:textId="77777777">
      <w:pPr>
        <w:spacing w:after="0" w:line="240" w:lineRule="auto"/>
      </w:pPr>
      <w:r>
        <w:separator/>
      </w:r>
    </w:p>
  </w:footnote>
  <w:footnote w:type="continuationSeparator" w:id="0">
    <w:p w:rsidR="007A09B0" w:rsidP="00B64E06" w:rsidRDefault="007A09B0" w14:paraId="32E6513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8534B9" w:rsidR="00693D9C" w:rsidP="00B1029F" w:rsidRDefault="00693D9C" w14:paraId="30F7C503" w14:textId="1BF0420B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Pr="000604B9">
      <w:rPr>
        <w:rFonts w:ascii="Arial" w:hAnsi="Arial" w:cs="Arial"/>
        <w:b/>
        <w:szCs w:val="22"/>
      </w:rPr>
      <w:t>3</w:t>
    </w:r>
    <w:r w:rsidR="00DD264E">
      <w:rPr>
        <w:rFonts w:ascii="Arial" w:hAnsi="Arial" w:cs="Arial"/>
        <w:b/>
        <w:szCs w:val="22"/>
      </w:rPr>
      <w:t>1</w:t>
    </w:r>
  </w:p>
  <w:p w:rsidRPr="00FF6202" w:rsidR="00425950" w:rsidP="00FF6202" w:rsidRDefault="00425950" w14:paraId="108A1B58" w14:textId="12BD3A87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:rsidRPr="00425950" w:rsidR="00B64E06" w:rsidP="00425950" w:rsidRDefault="00B64E06" w14:paraId="1D47CBD9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8" style="width:32.25pt;height:10.5pt;visibility:visible;mso-wrap-style:square" o:bullet="t" type="#_x0000_t75">
        <v:imagedata o:title="" r:id="rId1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04B9"/>
    <w:rsid w:val="00086EEB"/>
    <w:rsid w:val="0009421E"/>
    <w:rsid w:val="000C2FBF"/>
    <w:rsid w:val="000F37C6"/>
    <w:rsid w:val="000F3B68"/>
    <w:rsid w:val="001203DB"/>
    <w:rsid w:val="00192B5F"/>
    <w:rsid w:val="00193F52"/>
    <w:rsid w:val="00195624"/>
    <w:rsid w:val="001A621F"/>
    <w:rsid w:val="001A796C"/>
    <w:rsid w:val="001D32BC"/>
    <w:rsid w:val="00217E0D"/>
    <w:rsid w:val="0025374D"/>
    <w:rsid w:val="00293DE4"/>
    <w:rsid w:val="002C1B14"/>
    <w:rsid w:val="002E1956"/>
    <w:rsid w:val="002F1D4C"/>
    <w:rsid w:val="00304EE8"/>
    <w:rsid w:val="00331FE5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1468B"/>
    <w:rsid w:val="00522658"/>
    <w:rsid w:val="00533E91"/>
    <w:rsid w:val="00554962"/>
    <w:rsid w:val="00580259"/>
    <w:rsid w:val="00581BB5"/>
    <w:rsid w:val="00597871"/>
    <w:rsid w:val="005A0354"/>
    <w:rsid w:val="005C07E5"/>
    <w:rsid w:val="005F0FFC"/>
    <w:rsid w:val="0061477D"/>
    <w:rsid w:val="00617A42"/>
    <w:rsid w:val="006345D8"/>
    <w:rsid w:val="00652F9F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50D68"/>
    <w:rsid w:val="007701AD"/>
    <w:rsid w:val="007A09B0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A04A7"/>
    <w:rsid w:val="008B0D63"/>
    <w:rsid w:val="00950B1F"/>
    <w:rsid w:val="009538DF"/>
    <w:rsid w:val="009A4798"/>
    <w:rsid w:val="009D12EC"/>
    <w:rsid w:val="009D41BC"/>
    <w:rsid w:val="009D6B97"/>
    <w:rsid w:val="009E33DC"/>
    <w:rsid w:val="00A37C1D"/>
    <w:rsid w:val="00A45681"/>
    <w:rsid w:val="00A4763B"/>
    <w:rsid w:val="00A51E81"/>
    <w:rsid w:val="00A74C86"/>
    <w:rsid w:val="00A81B42"/>
    <w:rsid w:val="00AA43E3"/>
    <w:rsid w:val="00AB40D9"/>
    <w:rsid w:val="00AB72EB"/>
    <w:rsid w:val="00AC6BEF"/>
    <w:rsid w:val="00AE2768"/>
    <w:rsid w:val="00B1029F"/>
    <w:rsid w:val="00B422B1"/>
    <w:rsid w:val="00B64E06"/>
    <w:rsid w:val="00B80536"/>
    <w:rsid w:val="00BA4DEC"/>
    <w:rsid w:val="00BA6A48"/>
    <w:rsid w:val="00BC5820"/>
    <w:rsid w:val="00BF2086"/>
    <w:rsid w:val="00C204A5"/>
    <w:rsid w:val="00C22820"/>
    <w:rsid w:val="00C2314E"/>
    <w:rsid w:val="00C23252"/>
    <w:rsid w:val="00C51FE4"/>
    <w:rsid w:val="00C95D57"/>
    <w:rsid w:val="00CC54E9"/>
    <w:rsid w:val="00CC67F4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8259E"/>
    <w:rsid w:val="00DD264E"/>
    <w:rsid w:val="00DE508A"/>
    <w:rsid w:val="00E16737"/>
    <w:rsid w:val="00E22303"/>
    <w:rsid w:val="00E31C5D"/>
    <w:rsid w:val="00E61FF0"/>
    <w:rsid w:val="00E641B9"/>
    <w:rsid w:val="00E648F5"/>
    <w:rsid w:val="00E657E2"/>
    <w:rsid w:val="00E814CF"/>
    <w:rsid w:val="00EB32AF"/>
    <w:rsid w:val="00EC04C8"/>
    <w:rsid w:val="00F10C4E"/>
    <w:rsid w:val="00F164AB"/>
    <w:rsid w:val="00F26121"/>
    <w:rsid w:val="00F37BFE"/>
    <w:rsid w:val="00F43FBD"/>
    <w:rsid w:val="00F64536"/>
    <w:rsid w:val="00F8D6CD"/>
    <w:rsid w:val="00F902C4"/>
    <w:rsid w:val="00F974AE"/>
    <w:rsid w:val="00FE482F"/>
    <w:rsid w:val="00FF6202"/>
    <w:rsid w:val="7290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cs="Mangal"/>
      <w:lang w:val="en-I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39"/>
    <w:rsid w:val="007A5BF5"/>
    <w:pPr>
      <w:spacing w:after="0" w:line="240" w:lineRule="auto"/>
    </w:pPr>
    <w:rPr>
      <w:rFonts w:ascii="Calibri" w:hAnsi="Calibri" w:eastAsia="Calibri" w:cs="Mang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styleId="Default" w:customStyle="1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hAnsi="Book Antiqua" w:eastAsia="Times New Roman" w:cs="Book Antiqua"/>
      <w:color w:val="000000"/>
      <w:sz w:val="24"/>
      <w:szCs w:val="24"/>
    </w:rPr>
  </w:style>
  <w:style w:type="character" w:styleId="Table" w:customStyle="1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Ann Mary Jose {एन मैरी जोस}</dc:creator>
  <lastModifiedBy>Satyam Gupta {Satyam Gupta}</lastModifiedBy>
  <revision>76</revision>
  <lastPrinted>2024-09-02T09:23:00.0000000Z</lastPrinted>
  <dcterms:created xsi:type="dcterms:W3CDTF">2020-05-07T13:45:00.0000000Z</dcterms:created>
  <dcterms:modified xsi:type="dcterms:W3CDTF">2026-01-04T09:32:46.1306126Z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2025-06-27T10:52:46Z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a320453a-e16d-4b2b-879b-c9bbfcdb8fee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